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160" w:line="259" w:lineRule="auto"/>
        <w:rPr>
          <w:b w:val="1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</w:rPr>
          <w:drawing>
            <wp:inline distB="114300" distT="114300" distL="114300" distR="114300">
              <wp:extent cx="642938" cy="642938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938" cy="64293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bidi w:val="1"/>
        <w:jc w:val="center"/>
        <w:rPr>
          <w:sz w:val="40"/>
          <w:szCs w:val="40"/>
        </w:rPr>
      </w:pPr>
      <w:bookmarkStart w:colFirst="0" w:colLast="0" w:name="_aztzx7i9kc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1"/>
        </w:rPr>
        <w:t xml:space="preserve">نموذج</w:t>
      </w:r>
      <w:r w:rsidDel="00000000" w:rsidR="00000000" w:rsidRPr="00000000">
        <w:rPr>
          <w:rFonts w:ascii="Georgia" w:cs="Georgia" w:eastAsia="Georgia" w:hAnsi="Georgi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1"/>
        </w:rPr>
        <w:t xml:space="preserve">طلب</w:t>
      </w:r>
      <w:r w:rsidDel="00000000" w:rsidR="00000000" w:rsidRPr="00000000">
        <w:rPr>
          <w:rFonts w:ascii="Georgia" w:cs="Georgia" w:eastAsia="Georgia" w:hAnsi="Georgi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1"/>
        </w:rPr>
        <w:t xml:space="preserve">اجازة</w:t>
      </w:r>
      <w:r w:rsidDel="00000000" w:rsidR="00000000" w:rsidRPr="00000000">
        <w:rPr>
          <w:rFonts w:ascii="Georgia" w:cs="Georgia" w:eastAsia="Georgia" w:hAnsi="Georgi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1"/>
        </w:rPr>
        <w:t xml:space="preserve">مرضية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62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60"/>
        <w:gridCol w:w="4605"/>
        <w:gridCol w:w="6480"/>
        <w:tblGridChange w:id="0">
          <w:tblGrid>
            <w:gridCol w:w="5160"/>
            <w:gridCol w:w="4605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الموظف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5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كود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الموظف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المسمى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القسم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أيام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تبدأ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المرضية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تنتهي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1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سبب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bidi w:val="1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أنا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بحاجة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التشخيص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بحاجة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وقائية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bidi w:val="1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بحاجة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أفراد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التشخيص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الإصابة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؛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يحتاج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أفراد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أسرتك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وقائية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bidi w:val="1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بحاجة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طفل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حديث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الولادة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أطلب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الحصول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إجازة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مرضية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المكتسبة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لأحد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الأسباب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المقبولة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المذكورة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أعلاه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 _____________________________________ </w:t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:_____________________________________</w:t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1"/>
        </w:rPr>
        <w:t xml:space="preserve">تمت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</w:t>
      </w:r>
    </w:p>
    <w:p w:rsidR="00000000" w:rsidDel="00000000" w:rsidP="00000000" w:rsidRDefault="00000000" w:rsidRPr="00000000" w14:paraId="00000023">
      <w:pPr>
        <w:bidi w:val="1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المشرف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المدير</w:t>
            </w:r>
          </w:p>
          <w:p w:rsidR="00000000" w:rsidDel="00000000" w:rsidP="00000000" w:rsidRDefault="00000000" w:rsidRPr="00000000" w14:paraId="0000002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المشرف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المدير</w:t>
            </w:r>
          </w:p>
          <w:p w:rsidR="00000000" w:rsidDel="00000000" w:rsidP="00000000" w:rsidRDefault="00000000" w:rsidRPr="00000000" w14:paraId="0000002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</w:t>
            </w:r>
          </w:p>
        </w:tc>
      </w:tr>
    </w:tbl>
    <w:p w:rsidR="00000000" w:rsidDel="00000000" w:rsidP="00000000" w:rsidRDefault="00000000" w:rsidRPr="00000000" w14:paraId="0000002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bidi w:val="1"/>
      <w:spacing w:after="160" w:line="259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rtl w:val="1"/>
      </w:rPr>
      <w:t xml:space="preserve">© </w:t>
    </w:r>
    <w:r w:rsidDel="00000000" w:rsidR="00000000" w:rsidRPr="00000000">
      <w:rPr>
        <w:rFonts w:ascii="Calibri" w:cs="Calibri" w:eastAsia="Calibri" w:hAnsi="Calibri"/>
        <w:rtl w:val="1"/>
      </w:rPr>
      <w:t xml:space="preserve">تنقيب</w:t>
    </w:r>
    <w:r w:rsidDel="00000000" w:rsidR="00000000" w:rsidRPr="00000000">
      <w:rPr>
        <w:rFonts w:ascii="Calibri" w:cs="Calibri" w:eastAsia="Calibri" w:hAnsi="Calibri"/>
        <w:rtl w:val="1"/>
      </w:rPr>
      <w:t xml:space="preserve">. </w:t>
    </w:r>
    <w:r w:rsidDel="00000000" w:rsidR="00000000" w:rsidRPr="00000000">
      <w:rPr>
        <w:rFonts w:ascii="Calibri" w:cs="Calibri" w:eastAsia="Calibri" w:hAnsi="Calibri"/>
        <w:rtl w:val="1"/>
      </w:rPr>
      <w:t xml:space="preserve">كل</w:t>
    </w:r>
    <w:r w:rsidDel="00000000" w:rsidR="00000000" w:rsidRPr="00000000">
      <w:rPr>
        <w:rFonts w:ascii="Calibri" w:cs="Calibri" w:eastAsia="Calibri" w:hAnsi="Calibri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rtl w:val="1"/>
      </w:rPr>
      <w:t xml:space="preserve">الحقوق</w:t>
    </w:r>
    <w:r w:rsidDel="00000000" w:rsidR="00000000" w:rsidRPr="00000000">
      <w:rPr>
        <w:rFonts w:ascii="Calibri" w:cs="Calibri" w:eastAsia="Calibri" w:hAnsi="Calibri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rtl w:val="1"/>
      </w:rPr>
      <w:t xml:space="preserve">محفوظة</w:t>
    </w:r>
    <w:r w:rsidDel="00000000" w:rsidR="00000000" w:rsidRPr="00000000">
      <w:rPr>
        <w:rFonts w:ascii="Calibri" w:cs="Calibri" w:eastAsia="Calibri" w:hAnsi="Calibri"/>
        <w:rtl w:val="1"/>
      </w:rPr>
      <w:t xml:space="preserve">.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audi.tanqeeb.com/ar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